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8"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9"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bookmarkStart w:id="0" w:name="_GoBack"/>
      <w:bookmarkEnd w:id="0"/>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w:t>
            </w:r>
            <w:r w:rsidRPr="00B9038F">
              <w:rPr>
                <w:rFonts w:ascii="Times New Roman" w:hAnsi="Times New Roman" w:cs="Times New Roman"/>
                <w:sz w:val="28"/>
                <w:szCs w:val="28"/>
              </w:rPr>
              <w:lastRenderedPageBreak/>
              <w:t>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lastRenderedPageBreak/>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 xml:space="preserve">Положения о комиссиях по соблюдению требований к служебному поведению федеральных государственных служащих и урегулированию </w:t>
      </w:r>
      <w:r w:rsidR="00E54BF0" w:rsidRPr="006A6531">
        <w:rPr>
          <w:rFonts w:ascii="Times New Roman" w:hAnsi="Times New Roman" w:cs="Times New Roman"/>
          <w:sz w:val="28"/>
          <w:szCs w:val="28"/>
        </w:rPr>
        <w:lastRenderedPageBreak/>
        <w:t>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lastRenderedPageBreak/>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lastRenderedPageBreak/>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1"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2"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 xml:space="preserve">доход от операций с ценными бумагами, который выражается в величине суммы финансового результата. Нулевой или отрицательный доход </w:t>
      </w:r>
      <w:r w:rsidR="0003512D" w:rsidRPr="00655578">
        <w:rPr>
          <w:rFonts w:ascii="Times New Roman" w:hAnsi="Times New Roman" w:cs="Times New Roman"/>
          <w:sz w:val="28"/>
          <w:szCs w:val="28"/>
        </w:rPr>
        <w:lastRenderedPageBreak/>
        <w:t>(нулевой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lastRenderedPageBreak/>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xml:space="preserve">. При этом в качестве источника получения </w:t>
      </w:r>
      <w:r w:rsidRPr="00655578">
        <w:rPr>
          <w:rFonts w:ascii="Times New Roman" w:hAnsi="Times New Roman" w:cs="Times New Roman"/>
          <w:sz w:val="28"/>
          <w:szCs w:val="28"/>
        </w:rPr>
        <w:lastRenderedPageBreak/>
        <w:t>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lastRenderedPageBreak/>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 xml:space="preserve">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485F6F">
        <w:rPr>
          <w:rFonts w:ascii="Times New Roman" w:hAnsi="Times New Roman" w:cs="Times New Roman"/>
          <w:sz w:val="28"/>
          <w:szCs w:val="28"/>
        </w:rPr>
        <w:lastRenderedPageBreak/>
        <w:t>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отношении земельных участков под индивидуальное жилищное строительство следует иметь в виду, что объектом </w:t>
      </w:r>
      <w:r w:rsidRPr="005F5810">
        <w:rPr>
          <w:rFonts w:ascii="Times New Roman" w:hAnsi="Times New Roman" w:cs="Times New Roman"/>
          <w:sz w:val="28"/>
          <w:szCs w:val="28"/>
        </w:rPr>
        <w:lastRenderedPageBreak/>
        <w:t>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lastRenderedPageBreak/>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w:t>
      </w:r>
      <w:r w:rsidRPr="005F5810">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3"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4"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 xml:space="preserve">3 отд. МОТОТРЭР ГИБДД </w:t>
      </w:r>
      <w:r w:rsidR="004A7F05" w:rsidRPr="005F5810">
        <w:rPr>
          <w:rFonts w:ascii="Times New Roman" w:hAnsi="Times New Roman" w:cs="Times New Roman"/>
          <w:sz w:val="28"/>
          <w:szCs w:val="28"/>
        </w:rPr>
        <w:lastRenderedPageBreak/>
        <w:t>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w:t>
      </w:r>
      <w:r w:rsidR="007E6895" w:rsidRPr="00E30309">
        <w:rPr>
          <w:rFonts w:ascii="Times New Roman" w:hAnsi="Times New Roman" w:cs="Times New Roman"/>
          <w:sz w:val="28"/>
          <w:szCs w:val="28"/>
        </w:rPr>
        <w:lastRenderedPageBreak/>
        <w:t xml:space="preserve">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7"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AC0C38">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AC0C38">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w:t>
      </w:r>
      <w:r w:rsidR="00B74994" w:rsidRPr="00E30309">
        <w:rPr>
          <w:rFonts w:ascii="Times New Roman" w:hAnsi="Times New Roman" w:cs="Times New Roman"/>
          <w:sz w:val="28"/>
          <w:szCs w:val="28"/>
        </w:rPr>
        <w:lastRenderedPageBreak/>
        <w:t xml:space="preserve">Федерации, доступны на официальном сайте Банка России по адресу: </w:t>
      </w:r>
      <w:hyperlink r:id="rId18"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lastRenderedPageBreak/>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19"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lastRenderedPageBreak/>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1"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а) договор о предоставлении кредита, в том числе при наличии у лица кредитной карты с доступным лимитом овердрафта (указываются </w:t>
      </w:r>
      <w:r w:rsidRPr="00737F65">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2"/>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39C" w:rsidRDefault="005C639C" w:rsidP="00204BB5">
      <w:r>
        <w:separator/>
      </w:r>
    </w:p>
  </w:endnote>
  <w:endnote w:type="continuationSeparator" w:id="1">
    <w:p w:rsidR="005C639C" w:rsidRDefault="005C639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39C" w:rsidRDefault="005C639C" w:rsidP="00204BB5">
      <w:r>
        <w:separator/>
      </w:r>
    </w:p>
  </w:footnote>
  <w:footnote w:type="continuationSeparator" w:id="1">
    <w:p w:rsidR="005C639C" w:rsidRDefault="005C639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6C52E8" w:rsidRDefault="00F34D1D">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CF560C">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C7731"/>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3587"/>
    <w:rsid w:val="00444886"/>
    <w:rsid w:val="00445383"/>
    <w:rsid w:val="00446F68"/>
    <w:rsid w:val="00447ACA"/>
    <w:rsid w:val="004566BE"/>
    <w:rsid w:val="004618A5"/>
    <w:rsid w:val="004656D9"/>
    <w:rsid w:val="004678E6"/>
    <w:rsid w:val="00474C01"/>
    <w:rsid w:val="00477C1B"/>
    <w:rsid w:val="00485F6F"/>
    <w:rsid w:val="0049643E"/>
    <w:rsid w:val="00497481"/>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C639C"/>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CF560C"/>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4D1D"/>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https://www.gibdd.ru/r/77/contacts/div1145039/" TargetMode="External"/><Relationship Id="rId18"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http://www.cbr.ru/currency_base/daily.aspx" TargetMode="External"/><Relationship Id="rId17" Type="http://schemas.openxmlformats.org/officeDocument/2006/relationships/hyperlink" Target="consultantplus://offline/ref=4BC6814DDC56B9B1ED04E47954C025460615ECC74F14F649C2C82A9D5718F7703D27FC49DDA3FC0Da9xC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41DFA6DFA37D81192D8E8914A3E181315036EAF8D6959583FB31B2B797E4C0B9ECFF511E44B645h0y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ibdd.ru/r/66/contacts/div1165043/" TargetMode="External"/><Relationship Id="rId23"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66/contacts/div116505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51797D2-587C-4311-922C-E3C20E1D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10427</Words>
  <Characters>59436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Лена</cp:lastModifiedBy>
  <cp:revision>2</cp:revision>
  <cp:lastPrinted>2015-02-13T06:14:00Z</cp:lastPrinted>
  <dcterms:created xsi:type="dcterms:W3CDTF">2015-05-25T04:55:00Z</dcterms:created>
  <dcterms:modified xsi:type="dcterms:W3CDTF">2015-05-25T04:55:00Z</dcterms:modified>
</cp:coreProperties>
</file>